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C95D3F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BC044" wp14:editId="013BCE4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1366520</wp:posOffset>
                      </wp:positionV>
                      <wp:extent cx="5861050" cy="753110"/>
                      <wp:effectExtent l="0" t="0" r="25400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0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F18" w:rsidRDefault="00C82F18" w:rsidP="00C82F1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82F18">
                                    <w:rPr>
                                      <w:sz w:val="36"/>
                                      <w:szCs w:val="36"/>
                                    </w:rPr>
                                    <w:t>ESTRATTO DI DELIBERA</w:t>
                                  </w:r>
                                  <w:r w:rsidR="00893301">
                                    <w:rPr>
                                      <w:sz w:val="36"/>
                                      <w:szCs w:val="36"/>
                                    </w:rPr>
                                    <w:t xml:space="preserve"> DEL CONSIGLIO DI ISTITUTO DEL 28/10</w:t>
                                  </w:r>
                                  <w:r w:rsidRPr="00C82F18">
                                    <w:rPr>
                                      <w:sz w:val="36"/>
                                      <w:szCs w:val="36"/>
                                    </w:rPr>
                                    <w:t>/2014</w:t>
                                  </w:r>
                                </w:p>
                                <w:p w:rsidR="00C95D3F" w:rsidRPr="00C95D3F" w:rsidRDefault="00C95D3F" w:rsidP="00C95D3F">
                                  <w:pPr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C95D3F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C.I.- Convocazione del 13.10.2014- </w:t>
                                  </w:r>
                                  <w:proofErr w:type="spellStart"/>
                                  <w:r w:rsidRPr="00C95D3F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Prot</w:t>
                                  </w:r>
                                  <w:proofErr w:type="spellEnd"/>
                                  <w:r w:rsidRPr="00C95D3F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. N. 6198/C16A</w:t>
                                  </w:r>
                                  <w:r w:rsidR="009C5D23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-     ESTRATTO PROT. N: 6986/A16 del 3.11.2014</w:t>
                                  </w:r>
                                </w:p>
                                <w:p w:rsidR="00C95D3F" w:rsidRPr="00E94525" w:rsidRDefault="00C95D3F" w:rsidP="00C95D3F"/>
                                <w:p w:rsidR="00C95D3F" w:rsidRPr="00C82F18" w:rsidRDefault="00C95D3F" w:rsidP="00C82F1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05pt;margin-top:107.6pt;width:461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">
                      <v:textbox>
                        <w:txbxContent>
                          <w:p w:rsidR="00C82F18" w:rsidRDefault="00C82F18" w:rsidP="00C82F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82F18">
                              <w:rPr>
                                <w:sz w:val="36"/>
                                <w:szCs w:val="36"/>
                              </w:rPr>
                              <w:t>ESTRATTO DI DELIBERA</w:t>
                            </w:r>
                            <w:r w:rsidR="00893301">
                              <w:rPr>
                                <w:sz w:val="36"/>
                                <w:szCs w:val="36"/>
                              </w:rPr>
                              <w:t xml:space="preserve"> DEL CONSIGLIO DI ISTITUTO DEL 28/10</w:t>
                            </w:r>
                            <w:r w:rsidRPr="00C82F18">
                              <w:rPr>
                                <w:sz w:val="36"/>
                                <w:szCs w:val="36"/>
                              </w:rPr>
                              <w:t>/2014</w:t>
                            </w:r>
                          </w:p>
                          <w:p w:rsidR="00C95D3F" w:rsidRPr="00C95D3F" w:rsidRDefault="00C95D3F" w:rsidP="00C95D3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95D3F">
                              <w:rPr>
                                <w:b/>
                                <w:i/>
                                <w:u w:val="single"/>
                              </w:rPr>
                              <w:t xml:space="preserve">C.I.- Convocazione del 13.10.2014- </w:t>
                            </w:r>
                            <w:proofErr w:type="spellStart"/>
                            <w:r w:rsidRPr="00C95D3F">
                              <w:rPr>
                                <w:b/>
                                <w:i/>
                                <w:u w:val="single"/>
                              </w:rPr>
                              <w:t>Prot</w:t>
                            </w:r>
                            <w:proofErr w:type="spellEnd"/>
                            <w:r w:rsidRPr="00C95D3F">
                              <w:rPr>
                                <w:b/>
                                <w:i/>
                                <w:u w:val="single"/>
                              </w:rPr>
                              <w:t>. N. 6198/C16A</w:t>
                            </w:r>
                            <w:r w:rsidR="009C5D23">
                              <w:rPr>
                                <w:b/>
                                <w:i/>
                                <w:u w:val="single"/>
                              </w:rPr>
                              <w:t>-     ESTRATTO PROT. N: 6986/A16 del 3.11.2014</w:t>
                            </w:r>
                          </w:p>
                          <w:p w:rsidR="00C95D3F" w:rsidRPr="00E94525" w:rsidRDefault="00C95D3F" w:rsidP="00C95D3F"/>
                          <w:p w:rsidR="00C95D3F" w:rsidRPr="00C82F18" w:rsidRDefault="00C95D3F" w:rsidP="00C82F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71C">
              <w:rPr>
                <w:noProof/>
              </w:rPr>
              <w:drawing>
                <wp:inline distT="0" distB="0" distL="0" distR="0" wp14:anchorId="01959633" wp14:editId="62AFD6E7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D55B75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Pr="00B03A7B" w:rsidRDefault="00B03A7B" w:rsidP="00B03A7B">
            <w:pPr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Via Michele dei Ramazzotti, 22 - 40063 Monghi</w:t>
            </w:r>
            <w:r w:rsidR="00FF02C4">
              <w:rPr>
                <w:i/>
                <w:iCs/>
                <w:sz w:val="16"/>
                <w:szCs w:val="18"/>
              </w:rPr>
              <w:t>d</w:t>
            </w:r>
            <w:r>
              <w:rPr>
                <w:i/>
                <w:iCs/>
                <w:sz w:val="16"/>
                <w:szCs w:val="18"/>
              </w:rPr>
              <w:t>oro  Tel. e Fax 051 6554050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BA5667">
            <w:pPr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</w:t>
            </w:r>
            <w:r>
              <w:rPr>
                <w:rFonts w:asciiTheme="majorHAnsi" w:hAnsiTheme="majorHAnsi"/>
                <w:b/>
                <w:szCs w:val="18"/>
              </w:rPr>
              <w:t xml:space="preserve">  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4E1FDF" w:rsidP="00BA56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                </w:t>
            </w:r>
            <w:r w:rsidR="003933D0">
              <w:rPr>
                <w:rFonts w:asciiTheme="majorHAnsi" w:hAnsiTheme="majorHAnsi"/>
                <w:b/>
                <w:szCs w:val="18"/>
              </w:rPr>
              <w:t xml:space="preserve">       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="000D66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="000D66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4347D" wp14:editId="7DEE52CF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668" w:rsidRDefault="00B60668"/>
    <w:p w:rsidR="00C82F18" w:rsidRDefault="00C82F18">
      <w:pPr>
        <w:rPr>
          <w:b/>
        </w:rPr>
      </w:pPr>
    </w:p>
    <w:p w:rsidR="00C82F18" w:rsidRPr="00C82F18" w:rsidRDefault="00C82F18" w:rsidP="00C82F18"/>
    <w:p w:rsidR="00C82F18" w:rsidRPr="00C82F18" w:rsidRDefault="00C82F18" w:rsidP="00C82F18"/>
    <w:p w:rsidR="00C82F18" w:rsidRPr="00C82F18" w:rsidRDefault="00C82F18" w:rsidP="00C82F18"/>
    <w:p w:rsidR="00C82F18" w:rsidRPr="00C82F18" w:rsidRDefault="00C82F18" w:rsidP="00C82F18">
      <w:bookmarkStart w:id="0" w:name="_GoBack"/>
      <w:bookmarkEnd w:id="0"/>
    </w:p>
    <w:p w:rsidR="00E94525" w:rsidRPr="00E94525" w:rsidRDefault="00C95D3F" w:rsidP="00E94525">
      <w:pPr>
        <w:jc w:val="both"/>
      </w:pPr>
      <w:r>
        <w:t xml:space="preserve">      </w:t>
      </w:r>
      <w:r w:rsidR="00E94525" w:rsidRPr="00E94525">
        <w:t>L’ann</w:t>
      </w:r>
      <w:r w:rsidR="00893301">
        <w:t xml:space="preserve">o </w:t>
      </w:r>
      <w:proofErr w:type="spellStart"/>
      <w:r w:rsidR="00893301">
        <w:t>duemilaquattordici</w:t>
      </w:r>
      <w:proofErr w:type="spellEnd"/>
      <w:r w:rsidR="00893301">
        <w:t xml:space="preserve"> il giorno </w:t>
      </w:r>
      <w:r w:rsidR="00893301" w:rsidRPr="004831BC">
        <w:rPr>
          <w:b/>
        </w:rPr>
        <w:t>28</w:t>
      </w:r>
      <w:r w:rsidR="00E94525" w:rsidRPr="004831BC">
        <w:rPr>
          <w:b/>
        </w:rPr>
        <w:t xml:space="preserve"> del mese di </w:t>
      </w:r>
      <w:r w:rsidR="00893301" w:rsidRPr="004831BC">
        <w:rPr>
          <w:b/>
        </w:rPr>
        <w:t xml:space="preserve"> OTTOBRE alle ore 15,0</w:t>
      </w:r>
      <w:r w:rsidR="00E94525" w:rsidRPr="004831BC">
        <w:rPr>
          <w:b/>
        </w:rPr>
        <w:t>0</w:t>
      </w:r>
      <w:r w:rsidR="00E94525" w:rsidRPr="00E94525">
        <w:t xml:space="preserve">  presso</w:t>
      </w:r>
    </w:p>
    <w:p w:rsidR="00E94525" w:rsidRPr="00E94525" w:rsidRDefault="00C95D3F" w:rsidP="00E94525">
      <w:pPr>
        <w:jc w:val="both"/>
      </w:pPr>
      <w:r>
        <w:t xml:space="preserve">      </w:t>
      </w:r>
      <w:r w:rsidR="00E94525" w:rsidRPr="00E94525">
        <w:t xml:space="preserve"> l’I.I.S. “MANFREDI-TANARI”  di BOLOGNA, a seguito di regolare convocazione, si riunisce il </w:t>
      </w:r>
      <w:proofErr w:type="spellStart"/>
      <w:r w:rsidR="00E94525" w:rsidRPr="00E94525">
        <w:t>C</w:t>
      </w:r>
      <w:r>
        <w:t>.I.</w:t>
      </w:r>
      <w:r w:rsidR="00E94525" w:rsidRPr="00E94525">
        <w:t>per</w:t>
      </w:r>
      <w:proofErr w:type="spellEnd"/>
      <w:r w:rsidR="00E94525" w:rsidRPr="00E94525">
        <w:t xml:space="preserve"> la trattazione del seguente </w:t>
      </w:r>
      <w:proofErr w:type="spellStart"/>
      <w:r w:rsidR="00E94525" w:rsidRPr="00E94525">
        <w:t>O.d.G</w:t>
      </w:r>
      <w:proofErr w:type="spellEnd"/>
      <w:r w:rsidR="00E94525" w:rsidRPr="00E94525">
        <w:t>….</w:t>
      </w:r>
    </w:p>
    <w:p w:rsidR="00E94525" w:rsidRPr="00E94525" w:rsidRDefault="004831BC" w:rsidP="00E94525">
      <w:pPr>
        <w:jc w:val="both"/>
      </w:pPr>
      <w:r>
        <w:t xml:space="preserve">                                                       </w:t>
      </w:r>
      <w:r w:rsidR="00E94525" w:rsidRPr="00E94525">
        <w:t>……………………omissis………………….</w:t>
      </w:r>
    </w:p>
    <w:p w:rsidR="00E94525" w:rsidRPr="00E94525" w:rsidRDefault="00E94525" w:rsidP="00E94525">
      <w:pPr>
        <w:jc w:val="both"/>
      </w:pPr>
    </w:p>
    <w:p w:rsidR="00E94525" w:rsidRPr="00E94525" w:rsidRDefault="00E94525" w:rsidP="003A18C5">
      <w:r w:rsidRPr="00E94525">
        <w:t>Presiede il</w:t>
      </w:r>
      <w:r w:rsidR="00C95D3F">
        <w:t xml:space="preserve"> dott. </w:t>
      </w:r>
      <w:r w:rsidRPr="00E94525">
        <w:t>RAFFA ANTONINO – Funge da Segretario Verbalizzante la dott.ssa Prof. Sabbi Annarita</w:t>
      </w:r>
    </w:p>
    <w:p w:rsidR="00E94525" w:rsidRPr="00E94525" w:rsidRDefault="00E94525" w:rsidP="00E94525">
      <w:pPr>
        <w:ind w:left="360"/>
      </w:pPr>
    </w:p>
    <w:p w:rsidR="00E94525" w:rsidRPr="00E94525" w:rsidRDefault="00E94525" w:rsidP="003A18C5">
      <w:r w:rsidRPr="00E94525">
        <w:t>Dichiarata valida la seduta a seguito verifica n. presenti</w:t>
      </w:r>
    </w:p>
    <w:p w:rsidR="00E94525" w:rsidRPr="00E94525" w:rsidRDefault="00E94525" w:rsidP="00E94525">
      <w:pPr>
        <w:ind w:left="360"/>
      </w:pPr>
    </w:p>
    <w:p w:rsidR="00E94525" w:rsidRPr="00E94525" w:rsidRDefault="00DA3D4A" w:rsidP="00DA3D4A">
      <w:pPr>
        <w:pStyle w:val="Corpotesto"/>
        <w:spacing w:after="0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10</w:t>
      </w:r>
      <w:r w:rsidR="00E94525" w:rsidRPr="00E94525">
        <w:rPr>
          <w:b/>
          <w:bCs/>
        </w:rPr>
        <w:t xml:space="preserve">) </w:t>
      </w:r>
      <w:r>
        <w:rPr>
          <w:b/>
          <w:bCs/>
        </w:rPr>
        <w:t>COMUNICAZIONE DEL DIRIGENTE-SEDE DI MONGHIDORO-</w:t>
      </w:r>
    </w:p>
    <w:p w:rsidR="00DA3D4A" w:rsidRPr="009365B4" w:rsidRDefault="00E94525" w:rsidP="005D0843">
      <w:pPr>
        <w:pStyle w:val="Corpotesto"/>
        <w:spacing w:after="0"/>
        <w:ind w:left="360"/>
        <w:jc w:val="both"/>
      </w:pPr>
      <w:r w:rsidRPr="009365B4">
        <w:t xml:space="preserve">La DS </w:t>
      </w:r>
      <w:r w:rsidR="003A18C5" w:rsidRPr="009365B4">
        <w:t xml:space="preserve">comunica ai presenti la richiesta </w:t>
      </w:r>
      <w:r w:rsidR="00DA3D4A" w:rsidRPr="009365B4">
        <w:t xml:space="preserve">pervenuta dalla Provincia in riferimento alla lettera inviata all’Ambito in </w:t>
      </w:r>
      <w:r w:rsidR="003A18C5" w:rsidRPr="009365B4">
        <w:t xml:space="preserve">data </w:t>
      </w:r>
      <w:r w:rsidR="00DA3D4A" w:rsidRPr="009365B4">
        <w:t>10.10.2014</w:t>
      </w:r>
      <w:r w:rsidR="003A18C5" w:rsidRPr="009365B4">
        <w:t xml:space="preserve">- </w:t>
      </w:r>
      <w:proofErr w:type="spellStart"/>
      <w:r w:rsidR="003A18C5" w:rsidRPr="009365B4">
        <w:t>prot</w:t>
      </w:r>
      <w:proofErr w:type="spellEnd"/>
      <w:r w:rsidR="003A18C5" w:rsidRPr="009365B4">
        <w:t>. N. 6069/A16.</w:t>
      </w:r>
      <w:r w:rsidR="00DA3D4A" w:rsidRPr="009365B4">
        <w:t xml:space="preserve"> </w:t>
      </w:r>
      <w:r w:rsidR="005D0843" w:rsidRPr="009365B4">
        <w:t xml:space="preserve">Il Presidente del C.I. </w:t>
      </w:r>
      <w:r w:rsidR="009365B4">
        <w:t xml:space="preserve">ne </w:t>
      </w:r>
      <w:r w:rsidR="005D0843" w:rsidRPr="009365B4">
        <w:t xml:space="preserve">è stato </w:t>
      </w:r>
      <w:r w:rsidR="009365B4">
        <w:t xml:space="preserve">già </w:t>
      </w:r>
      <w:r w:rsidR="005D0843" w:rsidRPr="009365B4">
        <w:t xml:space="preserve">informato. </w:t>
      </w:r>
    </w:p>
    <w:p w:rsidR="005D0843" w:rsidRDefault="005D0843" w:rsidP="00DA3D4A">
      <w:pPr>
        <w:pStyle w:val="Corpotesto"/>
        <w:spacing w:after="0"/>
        <w:ind w:left="360"/>
        <w:jc w:val="both"/>
      </w:pPr>
      <w:r w:rsidRPr="009365B4">
        <w:t xml:space="preserve">A seguito della richiesta dell’Amministrazione comunale di </w:t>
      </w:r>
      <w:r w:rsidR="00DA3D4A" w:rsidRPr="009365B4">
        <w:t xml:space="preserve">Monghidoro </w:t>
      </w:r>
      <w:r w:rsidRPr="009365B4">
        <w:t>di procedere al</w:t>
      </w:r>
      <w:r w:rsidR="00DA3D4A" w:rsidRPr="009365B4">
        <w:t>l’accorpamento della sede coordinata</w:t>
      </w:r>
      <w:r w:rsidRPr="009365B4">
        <w:t xml:space="preserve"> del </w:t>
      </w:r>
      <w:proofErr w:type="spellStart"/>
      <w:r w:rsidRPr="009365B4">
        <w:t>Tanari</w:t>
      </w:r>
      <w:proofErr w:type="spellEnd"/>
      <w:r w:rsidR="00DA3D4A" w:rsidRPr="009365B4">
        <w:t xml:space="preserve">  al</w:t>
      </w:r>
      <w:r w:rsidRPr="009365B4">
        <w:t xml:space="preserve">l’ITIS  Majorana e </w:t>
      </w:r>
      <w:r w:rsidR="00DA3D4A" w:rsidRPr="009365B4">
        <w:t xml:space="preserve"> </w:t>
      </w:r>
      <w:r w:rsidRPr="009365B4">
        <w:t xml:space="preserve">visto che </w:t>
      </w:r>
      <w:r w:rsidR="00DA3D4A" w:rsidRPr="009365B4">
        <w:t xml:space="preserve">quest’anno </w:t>
      </w:r>
      <w:r w:rsidRPr="009365B4">
        <w:t>si è proceduto all’istituzione d</w:t>
      </w:r>
      <w:r w:rsidR="00DA3D4A" w:rsidRPr="009365B4">
        <w:t>i una pr</w:t>
      </w:r>
      <w:r w:rsidRPr="009365B4">
        <w:t xml:space="preserve">ima classe ITIS, </w:t>
      </w:r>
      <w:r w:rsidR="009365B4" w:rsidRPr="009365B4">
        <w:t>vista  l</w:t>
      </w:r>
      <w:r w:rsidRPr="009365B4">
        <w:t>a scelta ormai nota  da parte delle Famiglie degli studenti di privilegiare il settore tecnologico,</w:t>
      </w:r>
      <w:r w:rsidR="009365B4">
        <w:t xml:space="preserve"> è bene che il C.I si possa esprimere positivamente</w:t>
      </w:r>
      <w:r w:rsidRPr="009365B4">
        <w:t xml:space="preserve"> all’aggregazione</w:t>
      </w:r>
      <w:r w:rsidR="009365B4" w:rsidRPr="009365B4">
        <w:t xml:space="preserve"> della sede coordinata al Polo della Montagna che ormai si sta configurando come Offerta Formativa strategica  estesa</w:t>
      </w:r>
      <w:r w:rsidR="009365B4">
        <w:t>,</w:t>
      </w:r>
      <w:r w:rsidR="009365B4" w:rsidRPr="009365B4">
        <w:t xml:space="preserve"> in quanto condivisa, ai Comuni viciniori.</w:t>
      </w:r>
    </w:p>
    <w:p w:rsidR="009365B4" w:rsidRPr="009365B4" w:rsidRDefault="009365B4" w:rsidP="00DA3D4A">
      <w:pPr>
        <w:pStyle w:val="Corpotesto"/>
        <w:spacing w:after="0"/>
        <w:ind w:left="360"/>
        <w:jc w:val="both"/>
      </w:pPr>
      <w:r>
        <w:t>La Ds fa presente che, a titolo personale, come già sottolineato e accolto in sede di C.D. del 23.10.2014, non intende porre argomentazioni ostative certamente di nessuna utilità professionale all’</w:t>
      </w:r>
      <w:proofErr w:type="spellStart"/>
      <w:r>
        <w:t>aggregazione.</w:t>
      </w:r>
      <w:r w:rsidR="005658CB">
        <w:t>Tuttavia</w:t>
      </w:r>
      <w:proofErr w:type="spellEnd"/>
      <w:r w:rsidR="005658CB">
        <w:t xml:space="preserve"> l’attuale cl. IV  </w:t>
      </w:r>
      <w:proofErr w:type="spellStart"/>
      <w:r w:rsidR="005658CB">
        <w:t>Tanari</w:t>
      </w:r>
      <w:proofErr w:type="spellEnd"/>
      <w:r w:rsidR="005658CB">
        <w:t xml:space="preserve"> F.MK. rimarrà in capo all’O.D. del </w:t>
      </w:r>
      <w:proofErr w:type="spellStart"/>
      <w:r w:rsidR="005658CB">
        <w:t>Tanari</w:t>
      </w:r>
      <w:proofErr w:type="spellEnd"/>
      <w:r w:rsidR="005658CB">
        <w:t>.</w:t>
      </w:r>
    </w:p>
    <w:p w:rsidR="005D0843" w:rsidRDefault="005D0843" w:rsidP="00DA3D4A">
      <w:pPr>
        <w:pStyle w:val="Corpotesto"/>
        <w:spacing w:after="0"/>
        <w:ind w:left="360"/>
        <w:jc w:val="both"/>
        <w:rPr>
          <w:sz w:val="24"/>
        </w:rPr>
      </w:pPr>
    </w:p>
    <w:p w:rsidR="00E94525" w:rsidRPr="00E94525" w:rsidRDefault="00E94525" w:rsidP="004831BC">
      <w:pPr>
        <w:pStyle w:val="Corpotesto"/>
        <w:spacing w:after="0"/>
        <w:jc w:val="both"/>
      </w:pPr>
      <w:r w:rsidRPr="00E94525">
        <w:rPr>
          <w:u w:val="single"/>
        </w:rPr>
        <w:t xml:space="preserve">Il Consiglio di Istituto esprime parere favorevole </w:t>
      </w:r>
    </w:p>
    <w:p w:rsidR="00E94525" w:rsidRPr="00E94525" w:rsidRDefault="00E94525" w:rsidP="00E94525">
      <w:pPr>
        <w:jc w:val="both"/>
      </w:pPr>
    </w:p>
    <w:p w:rsidR="00E94525" w:rsidRPr="00E94525" w:rsidRDefault="004831BC" w:rsidP="00E94525">
      <w:pPr>
        <w:pStyle w:val="Corpotesto"/>
        <w:jc w:val="both"/>
        <w:rPr>
          <w:b/>
        </w:rPr>
      </w:pPr>
      <w:r>
        <w:rPr>
          <w:b/>
        </w:rPr>
        <w:t>Alle ore 16,3</w:t>
      </w:r>
      <w:r w:rsidR="00E94525" w:rsidRPr="00E94525">
        <w:rPr>
          <w:b/>
        </w:rPr>
        <w:t>0  terminato l’esame dei punti all’</w:t>
      </w:r>
      <w:proofErr w:type="spellStart"/>
      <w:r w:rsidR="00E94525" w:rsidRPr="00E94525">
        <w:rPr>
          <w:b/>
        </w:rPr>
        <w:t>O.d</w:t>
      </w:r>
      <w:proofErr w:type="spellEnd"/>
      <w:r w:rsidR="00E94525" w:rsidRPr="00E94525">
        <w:rPr>
          <w:b/>
        </w:rPr>
        <w:t xml:space="preserve"> G., Il Presidente dichiara sciolta la seduta.    </w:t>
      </w:r>
    </w:p>
    <w:p w:rsidR="00E94525" w:rsidRPr="00E94525" w:rsidRDefault="00E94525" w:rsidP="00E94525">
      <w:pPr>
        <w:pStyle w:val="Corpotesto"/>
        <w:ind w:left="360"/>
        <w:jc w:val="both"/>
      </w:pPr>
      <w:r w:rsidRPr="00E94525">
        <w:rPr>
          <w:b/>
        </w:rPr>
        <w:t xml:space="preserve"> </w:t>
      </w:r>
    </w:p>
    <w:p w:rsidR="00E94525" w:rsidRPr="00E94525" w:rsidRDefault="00E94525" w:rsidP="00E94525">
      <w:pPr>
        <w:pStyle w:val="Corpotesto"/>
        <w:ind w:left="720"/>
        <w:jc w:val="both"/>
      </w:pPr>
      <w:r w:rsidRPr="00E94525">
        <w:t xml:space="preserve">  </w:t>
      </w:r>
      <w:r w:rsidR="004831BC">
        <w:t>f.to</w:t>
      </w:r>
      <w:r w:rsidRPr="00E94525">
        <w:t xml:space="preserve"> IL Segretario   del C.I.                                                  </w:t>
      </w:r>
      <w:r w:rsidR="004831BC">
        <w:t xml:space="preserve">f.to </w:t>
      </w:r>
      <w:r w:rsidRPr="00E94525">
        <w:t>Il Presidente del C.I.</w:t>
      </w:r>
    </w:p>
    <w:p w:rsidR="00E94525" w:rsidRDefault="00E94525" w:rsidP="00E94525">
      <w:pPr>
        <w:pStyle w:val="Corpotesto"/>
        <w:ind w:left="426"/>
        <w:jc w:val="both"/>
      </w:pPr>
      <w:r w:rsidRPr="00E94525">
        <w:t xml:space="preserve">       (prof.ssa Annarita Sabbi)                                               (Dott. Antonino Raffa )</w:t>
      </w:r>
    </w:p>
    <w:p w:rsidR="004831BC" w:rsidRPr="00E94525" w:rsidRDefault="004831BC" w:rsidP="00E94525">
      <w:pPr>
        <w:pStyle w:val="Corpotesto"/>
        <w:ind w:left="426"/>
        <w:jc w:val="both"/>
      </w:pPr>
    </w:p>
    <w:p w:rsidR="004831BC" w:rsidRDefault="004831BC" w:rsidP="004831B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4831BC">
        <w:rPr>
          <w:sz w:val="16"/>
          <w:szCs w:val="16"/>
        </w:rPr>
        <w:t>Firma autografata sostituita a mezzo stampa ai sensi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4831BC">
        <w:rPr>
          <w:sz w:val="16"/>
          <w:szCs w:val="16"/>
        </w:rPr>
        <w:t xml:space="preserve"> </w:t>
      </w:r>
    </w:p>
    <w:p w:rsidR="004831BC" w:rsidRPr="004831BC" w:rsidRDefault="004831BC" w:rsidP="004831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831BC">
        <w:rPr>
          <w:sz w:val="16"/>
          <w:szCs w:val="16"/>
        </w:rPr>
        <w:t xml:space="preserve">e per gli effetti dell’art.3, c2 </w:t>
      </w:r>
      <w:proofErr w:type="spellStart"/>
      <w:r w:rsidRPr="004831BC">
        <w:rPr>
          <w:sz w:val="16"/>
          <w:szCs w:val="16"/>
        </w:rPr>
        <w:t>D.lgs</w:t>
      </w:r>
      <w:proofErr w:type="spellEnd"/>
      <w:r w:rsidRPr="004831BC">
        <w:rPr>
          <w:sz w:val="16"/>
          <w:szCs w:val="16"/>
        </w:rPr>
        <w:t xml:space="preserve"> n. 39/’93</w:t>
      </w:r>
    </w:p>
    <w:p w:rsidR="004831BC" w:rsidRPr="004831BC" w:rsidRDefault="004831BC" w:rsidP="004831BC">
      <w:pPr>
        <w:rPr>
          <w:sz w:val="16"/>
          <w:szCs w:val="16"/>
        </w:rPr>
      </w:pPr>
    </w:p>
    <w:p w:rsidR="00E94525" w:rsidRPr="004831BC" w:rsidRDefault="004831BC" w:rsidP="004831BC">
      <w:pPr>
        <w:rPr>
          <w:sz w:val="16"/>
          <w:szCs w:val="16"/>
        </w:rPr>
      </w:pPr>
      <w:r w:rsidRPr="004831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="00E94525" w:rsidRPr="00E94525">
        <w:rPr>
          <w:b/>
          <w:bCs/>
          <w:i/>
          <w:iCs/>
          <w:sz w:val="16"/>
          <w:szCs w:val="16"/>
        </w:rPr>
        <w:t xml:space="preserve">Avverso le presenti deliberazioni è ammesso reclamo al Consiglio stesso da chiunque vi abbia interesse entro il 15° giorno dalla data di pubblicazione all’albo della scuola. Decorso tale termine la deliberazione diventa definitiva e può essere impugnata solo con ricorso giurisdizionale al TAR o ricorso straordinario al Capo dello Stato, rispettivamente nei termini di 60 e 120 giorni. </w:t>
      </w:r>
    </w:p>
    <w:p w:rsidR="00E94525" w:rsidRDefault="00E94525" w:rsidP="00E94525">
      <w:pPr>
        <w:jc w:val="both"/>
        <w:rPr>
          <w:sz w:val="24"/>
        </w:rPr>
      </w:pPr>
    </w:p>
    <w:p w:rsidR="00E94525" w:rsidRDefault="00E94525" w:rsidP="00E94525">
      <w:pPr>
        <w:pStyle w:val="Corpotesto"/>
        <w:ind w:left="720"/>
        <w:jc w:val="both"/>
        <w:rPr>
          <w:sz w:val="24"/>
        </w:rPr>
      </w:pPr>
      <w:r>
        <w:rPr>
          <w:sz w:val="24"/>
        </w:rPr>
        <w:t>Copia conforme</w:t>
      </w:r>
    </w:p>
    <w:p w:rsidR="00085CDC" w:rsidRDefault="00E94525" w:rsidP="00C82F18">
      <w:r>
        <w:t xml:space="preserve">           </w:t>
      </w:r>
      <w:r w:rsidR="004831BC">
        <w:t xml:space="preserve">f.to </w:t>
      </w:r>
      <w:r>
        <w:t>Il Dirigente Scolastico</w:t>
      </w:r>
    </w:p>
    <w:p w:rsidR="00E94525" w:rsidRDefault="00E94525" w:rsidP="00C82F18">
      <w:r>
        <w:t xml:space="preserve">             </w:t>
      </w:r>
      <w:r w:rsidR="004831BC">
        <w:t xml:space="preserve">    </w:t>
      </w:r>
      <w:r>
        <w:t xml:space="preserve">arch. Paola </w:t>
      </w:r>
      <w:proofErr w:type="spellStart"/>
      <w:r>
        <w:t>Calenda</w:t>
      </w:r>
      <w:proofErr w:type="spellEnd"/>
    </w:p>
    <w:p w:rsidR="004831BC" w:rsidRPr="004831BC" w:rsidRDefault="004831BC" w:rsidP="00C82F1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831BC">
        <w:rPr>
          <w:sz w:val="16"/>
          <w:szCs w:val="16"/>
        </w:rPr>
        <w:t>Firma autografata sostituita a mezzo stampa ai sensi</w:t>
      </w:r>
    </w:p>
    <w:p w:rsidR="004831BC" w:rsidRPr="004831BC" w:rsidRDefault="004831BC" w:rsidP="00C82F18">
      <w:pPr>
        <w:rPr>
          <w:sz w:val="16"/>
          <w:szCs w:val="16"/>
        </w:rPr>
      </w:pPr>
      <w:r w:rsidRPr="004831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4831BC">
        <w:rPr>
          <w:sz w:val="16"/>
          <w:szCs w:val="16"/>
        </w:rPr>
        <w:t xml:space="preserve">e per gli effetti dell’art.3, c2 </w:t>
      </w:r>
      <w:proofErr w:type="spellStart"/>
      <w:r w:rsidRPr="004831BC">
        <w:rPr>
          <w:sz w:val="16"/>
          <w:szCs w:val="16"/>
        </w:rPr>
        <w:t>D.lgs</w:t>
      </w:r>
      <w:proofErr w:type="spellEnd"/>
      <w:r w:rsidRPr="004831BC">
        <w:rPr>
          <w:sz w:val="16"/>
          <w:szCs w:val="16"/>
        </w:rPr>
        <w:t xml:space="preserve"> n. 39/’93</w:t>
      </w:r>
    </w:p>
    <w:sectPr w:rsidR="004831BC" w:rsidRPr="004831BC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43" w:rsidRDefault="00E37D43" w:rsidP="00D55B75">
      <w:r>
        <w:separator/>
      </w:r>
    </w:p>
  </w:endnote>
  <w:endnote w:type="continuationSeparator" w:id="0">
    <w:p w:rsidR="00E37D43" w:rsidRDefault="00E37D43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43" w:rsidRDefault="00E37D43" w:rsidP="00D55B75">
      <w:r>
        <w:separator/>
      </w:r>
    </w:p>
  </w:footnote>
  <w:footnote w:type="continuationSeparator" w:id="0">
    <w:p w:rsidR="00E37D43" w:rsidRDefault="00E37D43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69C9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C62"/>
    <w:multiLevelType w:val="hybridMultilevel"/>
    <w:tmpl w:val="73E8E6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F4838"/>
    <w:multiLevelType w:val="multilevel"/>
    <w:tmpl w:val="C63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C32E3"/>
    <w:multiLevelType w:val="hybridMultilevel"/>
    <w:tmpl w:val="60BEAD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85CDC"/>
    <w:rsid w:val="000C5A83"/>
    <w:rsid w:val="000D30DE"/>
    <w:rsid w:val="000D4F35"/>
    <w:rsid w:val="000D6684"/>
    <w:rsid w:val="000E3334"/>
    <w:rsid w:val="001042AE"/>
    <w:rsid w:val="0013414C"/>
    <w:rsid w:val="00186F6B"/>
    <w:rsid w:val="001E0016"/>
    <w:rsid w:val="001E1D62"/>
    <w:rsid w:val="001E42BF"/>
    <w:rsid w:val="002250EB"/>
    <w:rsid w:val="002B55E3"/>
    <w:rsid w:val="00326A3E"/>
    <w:rsid w:val="00332151"/>
    <w:rsid w:val="003933D0"/>
    <w:rsid w:val="003A18C5"/>
    <w:rsid w:val="003A1C1D"/>
    <w:rsid w:val="003C6BB4"/>
    <w:rsid w:val="00421709"/>
    <w:rsid w:val="0043071C"/>
    <w:rsid w:val="004310D2"/>
    <w:rsid w:val="004831BC"/>
    <w:rsid w:val="004B7569"/>
    <w:rsid w:val="004E1FDF"/>
    <w:rsid w:val="004E4B3A"/>
    <w:rsid w:val="005658CB"/>
    <w:rsid w:val="005D0843"/>
    <w:rsid w:val="005D1029"/>
    <w:rsid w:val="006646E8"/>
    <w:rsid w:val="006E341E"/>
    <w:rsid w:val="00704969"/>
    <w:rsid w:val="00746812"/>
    <w:rsid w:val="00765773"/>
    <w:rsid w:val="00893301"/>
    <w:rsid w:val="008962B1"/>
    <w:rsid w:val="008A2421"/>
    <w:rsid w:val="008F2681"/>
    <w:rsid w:val="008F5CD1"/>
    <w:rsid w:val="00903208"/>
    <w:rsid w:val="00933DD1"/>
    <w:rsid w:val="009365B4"/>
    <w:rsid w:val="00965DD2"/>
    <w:rsid w:val="00994B8D"/>
    <w:rsid w:val="009B3ABF"/>
    <w:rsid w:val="009C5D23"/>
    <w:rsid w:val="009E6839"/>
    <w:rsid w:val="009F4F16"/>
    <w:rsid w:val="00A2470F"/>
    <w:rsid w:val="00A51DD0"/>
    <w:rsid w:val="00A6735F"/>
    <w:rsid w:val="00A92D59"/>
    <w:rsid w:val="00AA052E"/>
    <w:rsid w:val="00AB2D30"/>
    <w:rsid w:val="00AD7E61"/>
    <w:rsid w:val="00B03A7B"/>
    <w:rsid w:val="00B60668"/>
    <w:rsid w:val="00BA5667"/>
    <w:rsid w:val="00BB453E"/>
    <w:rsid w:val="00C044A5"/>
    <w:rsid w:val="00C37A52"/>
    <w:rsid w:val="00C82F18"/>
    <w:rsid w:val="00C84FA1"/>
    <w:rsid w:val="00C95D3F"/>
    <w:rsid w:val="00CF7232"/>
    <w:rsid w:val="00D3020B"/>
    <w:rsid w:val="00D55B75"/>
    <w:rsid w:val="00DA3D4A"/>
    <w:rsid w:val="00E25BE1"/>
    <w:rsid w:val="00E261F3"/>
    <w:rsid w:val="00E37D43"/>
    <w:rsid w:val="00E94525"/>
    <w:rsid w:val="00EF2FF9"/>
    <w:rsid w:val="00F4014D"/>
    <w:rsid w:val="00F57412"/>
    <w:rsid w:val="00F576A7"/>
    <w:rsid w:val="00F8460E"/>
    <w:rsid w:val="00FA7DC6"/>
    <w:rsid w:val="00FB1E96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styleId="Corpotesto">
    <w:name w:val="Body Text"/>
    <w:basedOn w:val="Normale"/>
    <w:link w:val="CorpotestoCarattere"/>
    <w:unhideWhenUsed/>
    <w:rsid w:val="00E94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9452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styleId="Corpotesto">
    <w:name w:val="Body Text"/>
    <w:basedOn w:val="Normale"/>
    <w:link w:val="CorpotestoCarattere"/>
    <w:unhideWhenUsed/>
    <w:rsid w:val="00E94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945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standard</cp:lastModifiedBy>
  <cp:revision>2</cp:revision>
  <cp:lastPrinted>2014-11-03T11:49:00Z</cp:lastPrinted>
  <dcterms:created xsi:type="dcterms:W3CDTF">2014-11-03T12:48:00Z</dcterms:created>
  <dcterms:modified xsi:type="dcterms:W3CDTF">2014-11-03T12:48:00Z</dcterms:modified>
</cp:coreProperties>
</file>